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6DBE" w14:textId="77777777" w:rsidR="005C1928" w:rsidRPr="00E53EC5" w:rsidRDefault="005C1928" w:rsidP="005C1928">
      <w:pPr>
        <w:pStyle w:val="Nagwek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EC5">
        <w:rPr>
          <w:rFonts w:ascii="Times New Roman" w:hAnsi="Times New Roman" w:cs="Times New Roman"/>
          <w:color w:val="000000"/>
          <w:sz w:val="28"/>
          <w:szCs w:val="28"/>
        </w:rPr>
        <w:t>Wójt  Gminy  Gozdowo</w:t>
      </w:r>
    </w:p>
    <w:p w14:paraId="4EE9ED96" w14:textId="77777777" w:rsidR="005C1928" w:rsidRPr="00E53EC5" w:rsidRDefault="005C1928" w:rsidP="005C1928">
      <w:pPr>
        <w:pStyle w:val="Nagwek7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E53EC5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OGŁASZA</w:t>
      </w:r>
    </w:p>
    <w:p w14:paraId="7F4C6BFB" w14:textId="77777777" w:rsidR="005C1928" w:rsidRPr="00E53EC5" w:rsidRDefault="005C1928" w:rsidP="005C1928">
      <w:pPr>
        <w:rPr>
          <w:b/>
          <w:sz w:val="26"/>
          <w:szCs w:val="26"/>
        </w:rPr>
      </w:pPr>
    </w:p>
    <w:p w14:paraId="31D769E1" w14:textId="77777777" w:rsidR="005C1928" w:rsidRPr="00E53EC5" w:rsidRDefault="005C1928" w:rsidP="005C1928">
      <w:pPr>
        <w:pStyle w:val="Tekstpodstawowy3"/>
        <w:jc w:val="both"/>
        <w:rPr>
          <w:b/>
          <w:sz w:val="26"/>
          <w:szCs w:val="26"/>
        </w:rPr>
      </w:pPr>
      <w:r w:rsidRPr="00E53EC5">
        <w:rPr>
          <w:b/>
          <w:sz w:val="26"/>
          <w:szCs w:val="26"/>
        </w:rPr>
        <w:t xml:space="preserve"> ustny  przetarg nieograniczony na dzierżawę nieruchomości stanowiących własność Gminy Gozdowo.</w:t>
      </w:r>
    </w:p>
    <w:p w14:paraId="3005B395" w14:textId="77777777" w:rsidR="005C1928" w:rsidRDefault="005C1928" w:rsidP="005C1928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>Dzierżawą  objęte są  następujące  nieruchomości:</w:t>
      </w:r>
    </w:p>
    <w:p w14:paraId="65C7229C" w14:textId="42BE70FB" w:rsidR="005C1928" w:rsidRDefault="005C1928" w:rsidP="005C1928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Przedstawione na załączniku graficznym nr 1 podane niżej obszary wchodzące                w skład działki oznaczonej nr geodezyjnym 264 o pow. 0,32ha położonej                           w miejscowości Rempin. Dla działki prowadzona jest w Sądzie Rejonowym                     w Sierpcu księga wieczysta PL1E/00023236/4. W miejscowym planie zagospodarowania przestrzennego działka stanowi zabudowę mieszkaniową wielorodzinną. </w:t>
      </w:r>
    </w:p>
    <w:p w14:paraId="23879F74" w14:textId="77777777" w:rsidR="005C1928" w:rsidRDefault="005C1928" w:rsidP="005C1928">
      <w:pPr>
        <w:ind w:left="1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 oddania w dzierżawę wyznaczono:</w:t>
      </w:r>
    </w:p>
    <w:p w14:paraId="24FCE462" w14:textId="77777777" w:rsidR="005C1928" w:rsidRDefault="005C1928" w:rsidP="005C1928">
      <w:pPr>
        <w:ind w:left="156" w:hanging="156"/>
        <w:jc w:val="both"/>
        <w:rPr>
          <w:sz w:val="26"/>
          <w:szCs w:val="26"/>
        </w:rPr>
      </w:pPr>
      <w:r>
        <w:rPr>
          <w:b/>
          <w:sz w:val="26"/>
          <w:szCs w:val="26"/>
        </w:rPr>
        <w:t>- obszar nr 1 o powierzchni 248m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>, wysokość opłaty z tytułu dzierżawy wynosi 496,00zł rocznie,</w:t>
      </w:r>
      <w:r>
        <w:rPr>
          <w:sz w:val="26"/>
          <w:szCs w:val="26"/>
        </w:rPr>
        <w:t xml:space="preserve"> minimalne postąpienie w przetargu wynosi 10,00 zł, wadium wynosi 50,00zł, </w:t>
      </w:r>
    </w:p>
    <w:p w14:paraId="14D242C5" w14:textId="77777777" w:rsidR="005C1928" w:rsidRDefault="005C1928" w:rsidP="005C1928">
      <w:pPr>
        <w:ind w:left="142" w:hanging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>- obszar nr 2 o powierzchni 248m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>, wysokość opłaty z tytułu dzierżawy wynosi 496,00zł rocznie,</w:t>
      </w:r>
      <w:r>
        <w:rPr>
          <w:sz w:val="26"/>
          <w:szCs w:val="26"/>
        </w:rPr>
        <w:t xml:space="preserve"> minimalne postąpienie w przetargu wynosi 10,00 zł, wadium wynosi 50,00zł. </w:t>
      </w:r>
    </w:p>
    <w:p w14:paraId="615837C3" w14:textId="1C435C81" w:rsidR="005C1928" w:rsidRDefault="005C1928" w:rsidP="005C1928">
      <w:pPr>
        <w:jc w:val="both"/>
        <w:rPr>
          <w:sz w:val="26"/>
          <w:szCs w:val="26"/>
        </w:rPr>
      </w:pPr>
      <w:r>
        <w:rPr>
          <w:sz w:val="26"/>
          <w:szCs w:val="26"/>
        </w:rPr>
        <w:t>Przedmiotowe grunty zostały przeznaczone na ogródki działkowe. Termin zagospodarowania nieruchomości wynosi 3 lata. Opłaty z tytułu dzierżawy płatne            w terminie do 31 grudnia danego roku dzierżawnego.</w:t>
      </w:r>
    </w:p>
    <w:p w14:paraId="10601686" w14:textId="77777777" w:rsidR="005C1928" w:rsidRDefault="005C1928" w:rsidP="005C1928">
      <w:pPr>
        <w:ind w:left="156" w:hanging="156"/>
        <w:jc w:val="both"/>
        <w:rPr>
          <w:sz w:val="26"/>
          <w:szCs w:val="26"/>
        </w:rPr>
      </w:pPr>
    </w:p>
    <w:p w14:paraId="514CCE9F" w14:textId="46D975CA" w:rsidR="005C1928" w:rsidRDefault="005C1928" w:rsidP="005C192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Informacje  dotyczące  przetargu   i  regulaminu    można  uzyskać                                w  Urzędzie  Gminy  w  Gozdowie   (pokój  nr 10)  lub  pod   numerem   telefonu:      24 364 48 25. Przetarg  ustny nieograniczony  odbędzie  się   w  dniu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u w:val="single"/>
        </w:rPr>
        <w:t>10.12.2021r.           o  godz. 9</w:t>
      </w:r>
      <w:r>
        <w:rPr>
          <w:b/>
          <w:sz w:val="26"/>
          <w:szCs w:val="26"/>
          <w:u w:val="single"/>
          <w:vertAlign w:val="superscript"/>
        </w:rPr>
        <w:t>00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w  siedzibie  Urzędu  Gminy  w  Gozdowie. </w:t>
      </w:r>
    </w:p>
    <w:p w14:paraId="0A9F8F98" w14:textId="77777777" w:rsidR="005C1928" w:rsidRDefault="005C1928" w:rsidP="005C19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Warunkiem  udziału   w  przetargu  jest</w:t>
      </w:r>
      <w:r>
        <w:rPr>
          <w:b/>
          <w:sz w:val="26"/>
          <w:szCs w:val="26"/>
        </w:rPr>
        <w:t xml:space="preserve">: </w:t>
      </w:r>
    </w:p>
    <w:p w14:paraId="265467ED" w14:textId="77777777" w:rsidR="005C1928" w:rsidRDefault="005C1928" w:rsidP="005C1928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wpłacenie   wadium   na  rachunek  Urzędu  Gminy  w  Gozdowie Nr 86 9015 0001 3900 0299 2000 0010 w terminie </w:t>
      </w:r>
      <w:r>
        <w:rPr>
          <w:color w:val="000000"/>
          <w:sz w:val="26"/>
          <w:szCs w:val="26"/>
        </w:rPr>
        <w:t xml:space="preserve">do dnia </w:t>
      </w:r>
      <w:r>
        <w:rPr>
          <w:b/>
          <w:bCs/>
          <w:color w:val="000000"/>
          <w:sz w:val="26"/>
          <w:szCs w:val="26"/>
        </w:rPr>
        <w:t xml:space="preserve">06.12.2021r. </w:t>
      </w:r>
    </w:p>
    <w:p w14:paraId="0F23C14C" w14:textId="77777777" w:rsidR="005C1928" w:rsidRDefault="005C1928" w:rsidP="005C1928">
      <w:pPr>
        <w:pStyle w:val="Tekstpodstawowywcity2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Wadium    wpłacone   przez  oferenta,  który  przetarg  wygrał   zostanie   zwrócone po zawarciu umowy dzierżawy,  zaś   pozostałym   uczestnikom    zostanie  zwrócone   po  zakończeniu   przetargu.  Wadium    przepada   na  rzecz  Gminy  Gozdowo   w  razie   uchylenia   się  od  zawarcia   umowy dzierżawy  przez   uczestnika,  który  przetarg   wygrał.</w:t>
      </w:r>
    </w:p>
    <w:p w14:paraId="69BB3E0C" w14:textId="77777777" w:rsidR="005C1928" w:rsidRDefault="005C1928" w:rsidP="005C1928">
      <w:pPr>
        <w:pStyle w:val="Tekstpodstawowy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Osoby  biorące  udział  w  przetargu  winny  zapoznać  się z przedmiotem  przetargu    przed  jego  rozpoczęciem. </w:t>
      </w:r>
    </w:p>
    <w:p w14:paraId="4F485077" w14:textId="77777777" w:rsidR="005C1928" w:rsidRDefault="005C1928" w:rsidP="005C1928">
      <w:pPr>
        <w:pStyle w:val="Tekstpodstawowy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Przetarg może zostać odwołany, po uprzednim podaniu do publicznej wiadomości ważnych powodów jego odwołania.</w:t>
      </w:r>
    </w:p>
    <w:p w14:paraId="2443B39C" w14:textId="77777777" w:rsidR="005C1928" w:rsidRDefault="005C1928" w:rsidP="005C1928">
      <w:pPr>
        <w:pStyle w:val="Tytu"/>
        <w:rPr>
          <w:sz w:val="24"/>
        </w:rPr>
      </w:pPr>
    </w:p>
    <w:p w14:paraId="544E1AFF" w14:textId="77777777" w:rsidR="005C1928" w:rsidRDefault="005C1928" w:rsidP="005C1928">
      <w:pPr>
        <w:pStyle w:val="Tytu"/>
        <w:rPr>
          <w:sz w:val="24"/>
        </w:rPr>
      </w:pPr>
    </w:p>
    <w:p w14:paraId="36AA601E" w14:textId="32E9C892" w:rsidR="009E5ED3" w:rsidRDefault="009E5ED3"/>
    <w:p w14:paraId="4DC0644D" w14:textId="77777777" w:rsidR="004554DD" w:rsidRDefault="004554DD"/>
    <w:sectPr w:rsidR="0045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39"/>
    <w:rsid w:val="00355439"/>
    <w:rsid w:val="004554DD"/>
    <w:rsid w:val="005C1928"/>
    <w:rsid w:val="009E5ED3"/>
    <w:rsid w:val="00B9521D"/>
    <w:rsid w:val="00C112B4"/>
    <w:rsid w:val="00E5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D628"/>
  <w15:chartTrackingRefBased/>
  <w15:docId w15:val="{17F0BED8-2E4D-491B-BC8C-63614327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2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112B4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112B4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12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1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2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12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12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2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2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10</cp:revision>
  <cp:lastPrinted>2021-11-08T12:27:00Z</cp:lastPrinted>
  <dcterms:created xsi:type="dcterms:W3CDTF">2021-10-05T11:01:00Z</dcterms:created>
  <dcterms:modified xsi:type="dcterms:W3CDTF">2021-11-08T12:27:00Z</dcterms:modified>
</cp:coreProperties>
</file>