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2AC3" w14:textId="77777777" w:rsidR="006C3E17" w:rsidRPr="00E15A72" w:rsidRDefault="006C3E17" w:rsidP="006C3E17">
      <w:pPr>
        <w:pStyle w:val="Nagwek2"/>
        <w:rPr>
          <w:szCs w:val="32"/>
        </w:rPr>
      </w:pPr>
      <w:r w:rsidRPr="00E15A72">
        <w:rPr>
          <w:szCs w:val="32"/>
        </w:rPr>
        <w:t>Wójt  Gminy  Gozdowo</w:t>
      </w:r>
    </w:p>
    <w:p w14:paraId="77D7459D" w14:textId="77777777" w:rsidR="006C3E17" w:rsidRPr="00E15A72" w:rsidRDefault="006C3E17" w:rsidP="006C3E17">
      <w:pPr>
        <w:rPr>
          <w:rFonts w:ascii="Times New Roman" w:hAnsi="Times New Roman"/>
          <w:sz w:val="32"/>
          <w:szCs w:val="32"/>
        </w:rPr>
      </w:pPr>
    </w:p>
    <w:p w14:paraId="1896A2E1" w14:textId="77777777" w:rsidR="006C3E17" w:rsidRPr="00E15A72" w:rsidRDefault="006C3E17" w:rsidP="006C3E17">
      <w:pPr>
        <w:pStyle w:val="Nagwek2"/>
        <w:rPr>
          <w:szCs w:val="32"/>
        </w:rPr>
      </w:pPr>
      <w:r w:rsidRPr="00E15A72">
        <w:rPr>
          <w:szCs w:val="32"/>
        </w:rPr>
        <w:t>OGŁASZA</w:t>
      </w:r>
    </w:p>
    <w:p w14:paraId="65F35B8A" w14:textId="77777777" w:rsidR="006C3E17" w:rsidRPr="00E15A72" w:rsidRDefault="006C3E17" w:rsidP="006C3E17">
      <w:pPr>
        <w:rPr>
          <w:rFonts w:ascii="Times New Roman" w:hAnsi="Times New Roman"/>
          <w:szCs w:val="24"/>
        </w:rPr>
      </w:pPr>
    </w:p>
    <w:p w14:paraId="440BBA1D" w14:textId="77777777" w:rsidR="006C3E17" w:rsidRPr="00E15A72" w:rsidRDefault="006C3E17" w:rsidP="006C3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piąty </w:t>
      </w: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10EFC37A" w14:textId="77777777" w:rsidR="006C3E17" w:rsidRPr="00E15A72" w:rsidRDefault="006C3E17" w:rsidP="006C3E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2AEA19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15A72">
        <w:rPr>
          <w:rFonts w:ascii="Times New Roman" w:hAnsi="Times New Roman"/>
        </w:rPr>
        <w:tab/>
      </w:r>
      <w:r w:rsidRPr="00EC0520">
        <w:rPr>
          <w:rFonts w:ascii="Times New Roman" w:hAnsi="Times New Roman"/>
          <w:sz w:val="28"/>
          <w:szCs w:val="28"/>
        </w:rPr>
        <w:t>Sprzedażą objęta jest</w:t>
      </w:r>
      <w:r w:rsidRPr="00EC0520">
        <w:rPr>
          <w:rFonts w:ascii="Times New Roman" w:hAnsi="Times New Roman"/>
          <w:b/>
          <w:sz w:val="28"/>
          <w:szCs w:val="28"/>
        </w:rPr>
        <w:t xml:space="preserve"> </w:t>
      </w:r>
      <w:r w:rsidRPr="00EC0520">
        <w:rPr>
          <w:rFonts w:ascii="Times New Roman" w:hAnsi="Times New Roman"/>
          <w:bCs/>
          <w:sz w:val="28"/>
          <w:szCs w:val="28"/>
        </w:rPr>
        <w:t>działka oznaczona nr geodezyjnym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77FB">
        <w:rPr>
          <w:rFonts w:ascii="Times New Roman" w:hAnsi="Times New Roman"/>
          <w:b/>
          <w:bCs/>
          <w:sz w:val="28"/>
          <w:szCs w:val="28"/>
        </w:rPr>
        <w:t>92/1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o pow. 0,</w:t>
      </w:r>
      <w:r>
        <w:rPr>
          <w:rFonts w:ascii="Times New Roman" w:hAnsi="Times New Roman"/>
          <w:b/>
          <w:bCs/>
          <w:sz w:val="28"/>
          <w:szCs w:val="28"/>
        </w:rPr>
        <w:t>37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ha położona w </w:t>
      </w:r>
      <w:r>
        <w:rPr>
          <w:rFonts w:ascii="Times New Roman" w:hAnsi="Times New Roman"/>
          <w:b/>
          <w:bCs/>
          <w:sz w:val="28"/>
          <w:szCs w:val="28"/>
        </w:rPr>
        <w:t>obrębie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0520">
        <w:rPr>
          <w:rFonts w:ascii="Times New Roman" w:hAnsi="Times New Roman"/>
          <w:b/>
          <w:bCs/>
          <w:sz w:val="28"/>
          <w:szCs w:val="28"/>
        </w:rPr>
        <w:t>Kuskowo</w:t>
      </w:r>
      <w:proofErr w:type="spellEnd"/>
      <w:r w:rsidRPr="00EC0520">
        <w:rPr>
          <w:rFonts w:ascii="Times New Roman" w:hAnsi="Times New Roman"/>
          <w:b/>
          <w:bCs/>
          <w:sz w:val="28"/>
          <w:szCs w:val="28"/>
        </w:rPr>
        <w:t xml:space="preserve"> Bronoszewice</w:t>
      </w:r>
      <w:r w:rsidRPr="00EC0520">
        <w:rPr>
          <w:rFonts w:ascii="Times New Roman" w:hAnsi="Times New Roman"/>
          <w:bCs/>
          <w:sz w:val="28"/>
          <w:szCs w:val="28"/>
        </w:rPr>
        <w:t xml:space="preserve">. </w:t>
      </w:r>
      <w:r w:rsidRPr="00CD6010">
        <w:rPr>
          <w:rFonts w:ascii="Times New Roman" w:hAnsi="Times New Roman"/>
          <w:bCs/>
          <w:sz w:val="28"/>
          <w:szCs w:val="28"/>
        </w:rPr>
        <w:t xml:space="preserve">W planie zagospodarowania przestrzennego działka przeznaczona jest pod zabudowę mieszkaniową jednorodzinną </w:t>
      </w:r>
      <w:r>
        <w:rPr>
          <w:rFonts w:ascii="Times New Roman" w:hAnsi="Times New Roman"/>
          <w:bCs/>
          <w:sz w:val="28"/>
          <w:szCs w:val="28"/>
        </w:rPr>
        <w:t>i usługową</w:t>
      </w:r>
      <w:r w:rsidRPr="00CD601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Dla nieruchomości w Sądzie Rejonowym w Sierpcu prowadzona jest księga wieczysta PL1E/000</w:t>
      </w:r>
      <w:r>
        <w:rPr>
          <w:rFonts w:ascii="Times New Roman" w:hAnsi="Times New Roman"/>
          <w:sz w:val="28"/>
          <w:szCs w:val="28"/>
        </w:rPr>
        <w:t>14848/1</w:t>
      </w:r>
      <w:r w:rsidRPr="00EC0520">
        <w:rPr>
          <w:rFonts w:ascii="Times New Roman" w:hAnsi="Times New Roman"/>
          <w:sz w:val="28"/>
          <w:szCs w:val="28"/>
        </w:rPr>
        <w:t xml:space="preserve">.  </w:t>
      </w:r>
      <w:r w:rsidRPr="00EC0520">
        <w:rPr>
          <w:rFonts w:ascii="Times New Roman" w:hAnsi="Times New Roman"/>
          <w:bCs/>
          <w:sz w:val="28"/>
          <w:szCs w:val="28"/>
        </w:rPr>
        <w:t xml:space="preserve"> </w:t>
      </w:r>
    </w:p>
    <w:p w14:paraId="5E63A58F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EC0520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EC0520">
        <w:rPr>
          <w:rFonts w:ascii="Times New Roman" w:hAnsi="Times New Roman"/>
          <w:sz w:val="28"/>
          <w:szCs w:val="28"/>
        </w:rPr>
        <w:t xml:space="preserve">.    </w:t>
      </w:r>
    </w:p>
    <w:p w14:paraId="2FD34F0B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>Cena</w:t>
      </w:r>
      <w:r w:rsidRPr="00EC0520">
        <w:rPr>
          <w:rFonts w:ascii="Times New Roman" w:hAnsi="Times New Roman"/>
          <w:b/>
          <w:sz w:val="28"/>
          <w:szCs w:val="28"/>
        </w:rPr>
        <w:t xml:space="preserve"> wywoławcza nieruchomości </w:t>
      </w:r>
      <w:r>
        <w:rPr>
          <w:rFonts w:ascii="Times New Roman" w:hAnsi="Times New Roman"/>
          <w:b/>
          <w:sz w:val="28"/>
          <w:szCs w:val="28"/>
        </w:rPr>
        <w:t xml:space="preserve">wraz z należnym podatkiem VAT </w:t>
      </w:r>
      <w:r w:rsidRPr="00EC0520">
        <w:rPr>
          <w:rFonts w:ascii="Times New Roman" w:hAnsi="Times New Roman"/>
          <w:b/>
          <w:sz w:val="28"/>
          <w:szCs w:val="28"/>
        </w:rPr>
        <w:t xml:space="preserve">wynosi:  </w:t>
      </w:r>
      <w:r>
        <w:rPr>
          <w:rFonts w:ascii="Times New Roman" w:hAnsi="Times New Roman"/>
          <w:b/>
          <w:sz w:val="28"/>
          <w:szCs w:val="28"/>
        </w:rPr>
        <w:t>49 600,0</w:t>
      </w:r>
      <w:r w:rsidRPr="00EC0520">
        <w:rPr>
          <w:rFonts w:ascii="Times New Roman" w:hAnsi="Times New Roman"/>
          <w:b/>
          <w:sz w:val="28"/>
          <w:szCs w:val="28"/>
        </w:rPr>
        <w:t xml:space="preserve">0zł, minimalne postąpienie w przetargu wynosi: </w:t>
      </w:r>
      <w:r>
        <w:rPr>
          <w:rFonts w:ascii="Times New Roman" w:hAnsi="Times New Roman"/>
          <w:b/>
          <w:sz w:val="28"/>
          <w:szCs w:val="28"/>
        </w:rPr>
        <w:t>500</w:t>
      </w:r>
      <w:r w:rsidRPr="00EC0520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5 000</w:t>
      </w:r>
      <w:r w:rsidRPr="00EC0520">
        <w:rPr>
          <w:rFonts w:ascii="Times New Roman" w:hAnsi="Times New Roman"/>
          <w:b/>
          <w:sz w:val="28"/>
          <w:szCs w:val="28"/>
        </w:rPr>
        <w:t>,00 zł.</w:t>
      </w:r>
    </w:p>
    <w:p w14:paraId="588C28A5" w14:textId="77777777" w:rsidR="006C3E17" w:rsidRDefault="006C3E17" w:rsidP="006C3E17">
      <w:pPr>
        <w:pStyle w:val="Tekstpodstawowy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5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14001F01" w14:textId="77777777" w:rsidR="006C3E17" w:rsidRPr="00EC0520" w:rsidRDefault="006C3E17" w:rsidP="006C3E1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15.04.2020r., drugi          w dniu 30.07.2020r., trzeci w dniu 29.01.2021r.,</w:t>
      </w:r>
      <w:r w:rsidRPr="00EC0520">
        <w:rPr>
          <w:sz w:val="28"/>
          <w:szCs w:val="28"/>
        </w:rPr>
        <w:t xml:space="preserve"> </w:t>
      </w:r>
      <w:r>
        <w:rPr>
          <w:sz w:val="28"/>
          <w:szCs w:val="28"/>
        </w:rPr>
        <w:t>czwarty w dniu 09.07.2021r.</w:t>
      </w:r>
    </w:p>
    <w:p w14:paraId="63B233C4" w14:textId="610D9027" w:rsidR="006C3E17" w:rsidRPr="00EC0520" w:rsidRDefault="006C3E17" w:rsidP="006C3E1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Piąty 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 w:rsidRPr="00A27BD5">
        <w:rPr>
          <w:b/>
          <w:sz w:val="28"/>
          <w:szCs w:val="28"/>
          <w:u w:val="single"/>
        </w:rPr>
        <w:t>17.12.</w:t>
      </w:r>
      <w:r w:rsidRPr="00A27BD5">
        <w:rPr>
          <w:b/>
          <w:bCs/>
          <w:sz w:val="28"/>
          <w:szCs w:val="28"/>
          <w:u w:val="single"/>
        </w:rPr>
        <w:t>2021r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</w:t>
      </w:r>
      <w:r w:rsidRPr="00E27ED4">
        <w:rPr>
          <w:b/>
          <w:sz w:val="28"/>
          <w:szCs w:val="28"/>
          <w:u w:val="single"/>
        </w:rPr>
        <w:t>o  godz. 1</w:t>
      </w:r>
      <w:r>
        <w:rPr>
          <w:b/>
          <w:sz w:val="28"/>
          <w:szCs w:val="28"/>
          <w:u w:val="single"/>
        </w:rPr>
        <w:t>1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4678CE34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238B7F3A" w14:textId="77777777" w:rsidR="006C3E17" w:rsidRPr="00EC0520" w:rsidRDefault="006C3E17" w:rsidP="006C3E17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A27BD5">
        <w:rPr>
          <w:rFonts w:ascii="Times New Roman" w:hAnsi="Times New Roman"/>
          <w:b/>
          <w:bCs/>
          <w:sz w:val="28"/>
          <w:szCs w:val="28"/>
        </w:rPr>
        <w:t>13.12.2021r.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399CA1D9" w14:textId="77777777" w:rsidR="006C3E17" w:rsidRPr="00EC0520" w:rsidRDefault="006C3E17" w:rsidP="006C3E17">
      <w:pPr>
        <w:pStyle w:val="Tekstpodstawowywcity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48F9CA23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31CC856B" w14:textId="77777777" w:rsidR="006C3E17" w:rsidRPr="00EC0520" w:rsidRDefault="006C3E17" w:rsidP="006C3E1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0E273882" w14:textId="77777777" w:rsidR="006C3E17" w:rsidRPr="00EC0520" w:rsidRDefault="006C3E17" w:rsidP="006C3E17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11AF9684" w14:textId="77777777" w:rsidR="006C3E17" w:rsidRPr="00E15A72" w:rsidRDefault="006C3E17" w:rsidP="006C3E17">
      <w:pPr>
        <w:jc w:val="both"/>
        <w:rPr>
          <w:rFonts w:ascii="Times New Roman" w:hAnsi="Times New Roman"/>
          <w:bCs/>
        </w:rPr>
      </w:pPr>
    </w:p>
    <w:p w14:paraId="182DFDC7" w14:textId="77777777" w:rsidR="006C3E17" w:rsidRDefault="006C3E17" w:rsidP="006C3E17">
      <w:pPr>
        <w:pStyle w:val="Tytu"/>
        <w:jc w:val="left"/>
        <w:rPr>
          <w:sz w:val="22"/>
        </w:rPr>
      </w:pPr>
    </w:p>
    <w:p w14:paraId="376D7B22" w14:textId="77777777" w:rsidR="006C3E17" w:rsidRDefault="006C3E17" w:rsidP="006C3E17">
      <w:pPr>
        <w:pStyle w:val="Tytu"/>
        <w:jc w:val="left"/>
        <w:rPr>
          <w:sz w:val="22"/>
        </w:rPr>
      </w:pPr>
    </w:p>
    <w:p w14:paraId="457CC33B" w14:textId="77777777" w:rsidR="00F05222" w:rsidRDefault="00F05222"/>
    <w:sectPr w:rsidR="00F0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CD"/>
    <w:rsid w:val="005952CD"/>
    <w:rsid w:val="006C3E17"/>
    <w:rsid w:val="00F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7E5"/>
  <w15:chartTrackingRefBased/>
  <w15:docId w15:val="{331BE06B-5CFB-494B-BA52-F5A2207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1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3E17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3E1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3E17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3E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C3E17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C3E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C3E17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E1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6C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2021-11-17T10:12:00Z</dcterms:created>
  <dcterms:modified xsi:type="dcterms:W3CDTF">2021-11-17T10:13:00Z</dcterms:modified>
</cp:coreProperties>
</file>